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816C" w14:textId="36BF309F" w:rsidR="00F505EF" w:rsidRDefault="00CD55D2">
      <w:pPr>
        <w:pStyle w:val="a3"/>
        <w:rPr>
          <w:sz w:val="48"/>
        </w:rPr>
      </w:pPr>
      <w:r>
        <w:rPr>
          <w:noProof/>
        </w:rPr>
        <w:pict w14:anchorId="3C673E0F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-45pt;margin-top:-40.7pt;width:513pt;height:166.7pt;z-index:251656703">
            <v:textbox inset="5.85pt,.7pt,5.85pt,.7pt"/>
          </v:shape>
        </w:pict>
      </w:r>
      <w:r>
        <w:rPr>
          <w:noProof/>
          <w:sz w:val="20"/>
        </w:rPr>
        <w:pict w14:anchorId="5B1EEB9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8pt;margin-top:0;width:477pt;height:36pt;z-index:251657728" fillcolor="black">
            <v:shadow color="#868686"/>
            <v:textpath style="font-family:&quot;HGP創英角ﾎﾟｯﾌﾟ体&quot;;v-text-reverse:t;v-text-kern:t" trim="t" fitpath="t" string="「愛川町起業支援・店舗再活性化事業」"/>
          </v:shape>
        </w:pict>
      </w:r>
    </w:p>
    <w:p w14:paraId="05BACC74" w14:textId="77777777" w:rsidR="00F505EF" w:rsidRDefault="00CD55D2">
      <w:pPr>
        <w:pStyle w:val="a3"/>
        <w:rPr>
          <w:sz w:val="48"/>
        </w:rPr>
      </w:pPr>
      <w:r>
        <w:rPr>
          <w:noProof/>
          <w:sz w:val="20"/>
        </w:rPr>
        <w:pict w14:anchorId="215C8E68">
          <v:shape id="_x0000_s1029" type="#_x0000_t136" style="position:absolute;left:0;text-align:left;margin-left:-6pt;margin-top:18pt;width:240pt;height:36pt;z-index:251658752" fillcolor="black">
            <v:shadow color="#868686"/>
            <v:textpath style="font-family:&quot;HG創英角ﾎﾟｯﾌﾟ体&quot;;v-text-reverse:t;v-text-kern:t" trim="t" fitpath="t" string="をご利用ください"/>
          </v:shape>
        </w:pict>
      </w:r>
    </w:p>
    <w:p w14:paraId="6A4224CD" w14:textId="77777777" w:rsidR="00F505EF" w:rsidRDefault="00F505EF">
      <w:pPr>
        <w:pStyle w:val="a3"/>
        <w:rPr>
          <w:sz w:val="48"/>
        </w:rPr>
      </w:pPr>
    </w:p>
    <w:p w14:paraId="67A58697" w14:textId="1D8F9550" w:rsidR="00F505EF" w:rsidRDefault="00CB485E" w:rsidP="003D6E6B">
      <w:pPr>
        <w:rPr>
          <w:rFonts w:eastAsia="ＭＳ ゴシック"/>
          <w:sz w:val="26"/>
          <w:szCs w:val="26"/>
        </w:rPr>
      </w:pPr>
      <w:r>
        <w:rPr>
          <w:rFonts w:eastAsia="ＭＳ ゴシック" w:hint="eastAsia"/>
        </w:rPr>
        <w:t xml:space="preserve">　</w:t>
      </w:r>
      <w:r w:rsidR="003178C7">
        <w:rPr>
          <w:rFonts w:eastAsia="ＭＳ ゴシック" w:hint="eastAsia"/>
          <w:sz w:val="26"/>
          <w:szCs w:val="26"/>
        </w:rPr>
        <w:t>この事業</w:t>
      </w:r>
      <w:r w:rsidR="00A2002C" w:rsidRPr="00A2002C">
        <w:rPr>
          <w:rFonts w:eastAsia="ＭＳ ゴシック" w:hint="eastAsia"/>
          <w:sz w:val="26"/>
          <w:szCs w:val="26"/>
        </w:rPr>
        <w:t>は個人事業者又は法人設立者を対象に、情報通信技術を活用したテレワークを含む町内での起業を支援し、併せて空き店舗を起業の拠点に活用した場合に、改造・改築費用を補助するものです。</w:t>
      </w:r>
    </w:p>
    <w:p w14:paraId="79C1BCB3" w14:textId="77777777" w:rsidR="00A2002C" w:rsidRDefault="00A2002C">
      <w:pPr>
        <w:rPr>
          <w:rFonts w:eastAsia="ＭＳ ゴシック"/>
        </w:rPr>
      </w:pPr>
    </w:p>
    <w:p w14:paraId="54293B47" w14:textId="77777777" w:rsidR="00F505EF" w:rsidRDefault="00CB485E">
      <w:pPr>
        <w:rPr>
          <w:rFonts w:eastAsia="ＭＳ ゴシック"/>
        </w:rPr>
      </w:pPr>
      <w:r>
        <w:rPr>
          <w:rFonts w:eastAsia="ＭＳ ゴシック" w:hint="eastAsia"/>
        </w:rPr>
        <w:t>［補助金］</w:t>
      </w: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6"/>
        <w:gridCol w:w="1807"/>
        <w:gridCol w:w="5204"/>
      </w:tblGrid>
      <w:tr w:rsidR="00F505EF" w14:paraId="705EC987" w14:textId="77777777" w:rsidTr="00E34102">
        <w:trPr>
          <w:cantSplit/>
          <w:trHeight w:val="76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3E643" w14:textId="77777777" w:rsidR="00F505EF" w:rsidRDefault="00CB485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起業種別</w:t>
            </w:r>
          </w:p>
        </w:tc>
        <w:tc>
          <w:tcPr>
            <w:tcW w:w="1807" w:type="dxa"/>
            <w:tcBorders>
              <w:top w:val="single" w:sz="12" w:space="0" w:color="auto"/>
            </w:tcBorders>
            <w:vAlign w:val="center"/>
          </w:tcPr>
          <w:p w14:paraId="78357F83" w14:textId="77777777" w:rsidR="00F505EF" w:rsidRDefault="00CB485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補助対象</w:t>
            </w:r>
          </w:p>
        </w:tc>
        <w:tc>
          <w:tcPr>
            <w:tcW w:w="52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69C95D" w14:textId="77777777" w:rsidR="00F505EF" w:rsidRDefault="00CB485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内容および補助額</w:t>
            </w:r>
          </w:p>
        </w:tc>
      </w:tr>
      <w:tr w:rsidR="00F505EF" w14:paraId="40B3DDE2" w14:textId="77777777" w:rsidTr="00E34102">
        <w:trPr>
          <w:cantSplit/>
          <w:trHeight w:val="868"/>
        </w:trPr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14:paraId="7F662A96" w14:textId="77777777" w:rsidR="00F505EF" w:rsidRDefault="00CB485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一般起業</w:t>
            </w:r>
          </w:p>
        </w:tc>
        <w:tc>
          <w:tcPr>
            <w:tcW w:w="1807" w:type="dxa"/>
            <w:vAlign w:val="center"/>
          </w:tcPr>
          <w:p w14:paraId="0D7CC816" w14:textId="6EA5D92A" w:rsidR="00F505EF" w:rsidRDefault="00E3410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個</w:t>
            </w:r>
            <w:r w:rsidR="00CB485E">
              <w:rPr>
                <w:rFonts w:eastAsia="ＭＳ ゴシック" w:hint="eastAsia"/>
              </w:rPr>
              <w:t>人</w:t>
            </w:r>
            <w:r>
              <w:rPr>
                <w:rFonts w:eastAsia="ＭＳ ゴシック" w:hint="eastAsia"/>
              </w:rPr>
              <w:t>及び法人</w:t>
            </w:r>
          </w:p>
        </w:tc>
        <w:tc>
          <w:tcPr>
            <w:tcW w:w="5204" w:type="dxa"/>
            <w:tcBorders>
              <w:right w:val="single" w:sz="12" w:space="0" w:color="auto"/>
            </w:tcBorders>
          </w:tcPr>
          <w:p w14:paraId="0714B6C2" w14:textId="77777777" w:rsidR="00F505EF" w:rsidRDefault="00CB485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起業にかかる経費の５分の１以内、１０万円を限度</w:t>
            </w:r>
          </w:p>
        </w:tc>
      </w:tr>
      <w:tr w:rsidR="00F505EF" w14:paraId="5ACA0279" w14:textId="77777777" w:rsidTr="00E34102">
        <w:trPr>
          <w:cantSplit/>
          <w:trHeight w:val="1284"/>
        </w:trPr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14:paraId="6FAFFD5D" w14:textId="77777777" w:rsidR="00D22279" w:rsidRDefault="00E34102">
            <w:pPr>
              <w:jc w:val="center"/>
              <w:rPr>
                <w:rFonts w:eastAsia="ＭＳ ゴシック"/>
              </w:rPr>
            </w:pPr>
            <w:r w:rsidRPr="00E34102">
              <w:rPr>
                <w:rFonts w:eastAsia="ＭＳ ゴシック" w:hint="eastAsia"/>
              </w:rPr>
              <w:t>テレワーク</w:t>
            </w:r>
          </w:p>
          <w:p w14:paraId="6FCDCF5D" w14:textId="535E2B3F" w:rsidR="00E34102" w:rsidRDefault="00E34102">
            <w:pPr>
              <w:jc w:val="center"/>
              <w:rPr>
                <w:rFonts w:eastAsia="ＭＳ ゴシック"/>
              </w:rPr>
            </w:pPr>
            <w:r w:rsidRPr="00E34102">
              <w:rPr>
                <w:rFonts w:eastAsia="ＭＳ ゴシック" w:hint="eastAsia"/>
              </w:rPr>
              <w:t>起業</w:t>
            </w:r>
          </w:p>
          <w:p w14:paraId="4F5403CA" w14:textId="45991A12" w:rsidR="00F505EF" w:rsidRDefault="00E34102">
            <w:pPr>
              <w:jc w:val="center"/>
              <w:rPr>
                <w:rFonts w:eastAsia="ＭＳ ゴシック"/>
              </w:rPr>
            </w:pPr>
            <w:r w:rsidRPr="00E34102">
              <w:rPr>
                <w:rFonts w:eastAsia="ＭＳ ゴシック" w:hint="eastAsia"/>
              </w:rPr>
              <w:t>（自営業型）</w:t>
            </w:r>
          </w:p>
        </w:tc>
        <w:tc>
          <w:tcPr>
            <w:tcW w:w="1807" w:type="dxa"/>
            <w:vAlign w:val="center"/>
          </w:tcPr>
          <w:p w14:paraId="6ABDEEF0" w14:textId="147714DD" w:rsidR="00F505EF" w:rsidRDefault="00E34102">
            <w:pPr>
              <w:jc w:val="center"/>
              <w:rPr>
                <w:rFonts w:eastAsia="ＭＳ ゴシック"/>
              </w:rPr>
            </w:pPr>
            <w:r w:rsidRPr="00E34102">
              <w:rPr>
                <w:rFonts w:eastAsia="ＭＳ ゴシック" w:hint="eastAsia"/>
              </w:rPr>
              <w:t>個人及び法人</w:t>
            </w:r>
          </w:p>
        </w:tc>
        <w:tc>
          <w:tcPr>
            <w:tcW w:w="5204" w:type="dxa"/>
            <w:tcBorders>
              <w:right w:val="single" w:sz="12" w:space="0" w:color="auto"/>
            </w:tcBorders>
          </w:tcPr>
          <w:p w14:paraId="13847004" w14:textId="77777777" w:rsidR="00F505EF" w:rsidRDefault="00CB485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起業にかかる経費の５分の１以内、１５万円を限度</w:t>
            </w:r>
          </w:p>
        </w:tc>
      </w:tr>
      <w:tr w:rsidR="00F505EF" w14:paraId="533DD075" w14:textId="77777777" w:rsidTr="00E34102">
        <w:trPr>
          <w:cantSplit/>
          <w:trHeight w:val="820"/>
        </w:trPr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CDBE91" w14:textId="77777777" w:rsidR="00F505EF" w:rsidRDefault="00CB485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上記起業に空き店舗を利用</w:t>
            </w:r>
          </w:p>
        </w:tc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14:paraId="7A1475A6" w14:textId="23F09EA9" w:rsidR="00F505EF" w:rsidRDefault="00E34102">
            <w:pPr>
              <w:jc w:val="center"/>
              <w:rPr>
                <w:rFonts w:eastAsia="ＭＳ ゴシック"/>
              </w:rPr>
            </w:pPr>
            <w:r w:rsidRPr="00E34102">
              <w:rPr>
                <w:rFonts w:eastAsia="ＭＳ ゴシック" w:hint="eastAsia"/>
              </w:rPr>
              <w:t>個人及び法人</w:t>
            </w:r>
          </w:p>
        </w:tc>
        <w:tc>
          <w:tcPr>
            <w:tcW w:w="5204" w:type="dxa"/>
            <w:tcBorders>
              <w:bottom w:val="single" w:sz="12" w:space="0" w:color="auto"/>
              <w:right w:val="single" w:sz="12" w:space="0" w:color="auto"/>
            </w:tcBorders>
          </w:tcPr>
          <w:p w14:paraId="7DF24B40" w14:textId="6F778F9E" w:rsidR="00F505EF" w:rsidRDefault="00CB485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空き店舗</w:t>
            </w:r>
            <w:r w:rsidR="005214CA"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>改造・改築にかかる経費の３分の１以内、</w:t>
            </w:r>
            <w:r w:rsidR="00E34102">
              <w:rPr>
                <w:rFonts w:eastAsia="ＭＳ ゴシック" w:hint="eastAsia"/>
              </w:rPr>
              <w:t>２０</w:t>
            </w:r>
            <w:r>
              <w:rPr>
                <w:rFonts w:eastAsia="ＭＳ ゴシック" w:hint="eastAsia"/>
              </w:rPr>
              <w:t>万円を限度（ただし、</w:t>
            </w:r>
            <w:r w:rsidR="003E3BCA">
              <w:rPr>
                <w:rFonts w:eastAsia="ＭＳ ゴシック" w:hint="eastAsia"/>
              </w:rPr>
              <w:t>設備・備品</w:t>
            </w:r>
            <w:r>
              <w:rPr>
                <w:rFonts w:eastAsia="ＭＳ ゴシック" w:hint="eastAsia"/>
              </w:rPr>
              <w:t>購入等は該当しません）</w:t>
            </w:r>
          </w:p>
        </w:tc>
      </w:tr>
    </w:tbl>
    <w:p w14:paraId="110DE676" w14:textId="77777777" w:rsidR="00DB69FF" w:rsidRDefault="003D6E6B" w:rsidP="00DB69FF">
      <w:pPr>
        <w:ind w:left="1620" w:hangingChars="675" w:hanging="1620"/>
        <w:rPr>
          <w:rFonts w:eastAsia="ＭＳ ゴシック"/>
        </w:rPr>
      </w:pPr>
      <w:r>
        <w:rPr>
          <w:rFonts w:eastAsia="ＭＳ ゴシック" w:hint="eastAsia"/>
        </w:rPr>
        <w:t>※</w:t>
      </w:r>
      <w:r w:rsidR="00E34102" w:rsidRPr="00E34102">
        <w:rPr>
          <w:rFonts w:eastAsia="ＭＳ ゴシック" w:hint="eastAsia"/>
        </w:rPr>
        <w:t>テレワーク</w:t>
      </w:r>
      <w:r w:rsidR="00CB485E">
        <w:rPr>
          <w:rFonts w:eastAsia="ＭＳ ゴシック" w:hint="eastAsia"/>
        </w:rPr>
        <w:t>…</w:t>
      </w:r>
      <w:r w:rsidR="00E34102">
        <w:rPr>
          <w:rFonts w:eastAsia="ＭＳ ゴシック" w:hint="eastAsia"/>
        </w:rPr>
        <w:t>情報通信技術を活用した、場所や時間にとらわれない</w:t>
      </w:r>
      <w:r w:rsidR="00DB69FF">
        <w:rPr>
          <w:rFonts w:eastAsia="ＭＳ ゴシック" w:hint="eastAsia"/>
        </w:rPr>
        <w:t>働き方</w:t>
      </w:r>
      <w:r w:rsidR="00E34102">
        <w:rPr>
          <w:rFonts w:eastAsia="ＭＳ ゴシック" w:hint="eastAsia"/>
        </w:rPr>
        <w:t>を</w:t>
      </w:r>
    </w:p>
    <w:p w14:paraId="0572FC3D" w14:textId="5D4F07A5" w:rsidR="00F505EF" w:rsidRDefault="00E34102" w:rsidP="00DB69FF">
      <w:pPr>
        <w:ind w:leftChars="600" w:left="1440" w:firstLineChars="100" w:firstLine="240"/>
        <w:rPr>
          <w:rFonts w:eastAsia="ＭＳ ゴシック"/>
        </w:rPr>
      </w:pPr>
      <w:r>
        <w:rPr>
          <w:rFonts w:eastAsia="ＭＳ ゴシック" w:hint="eastAsia"/>
        </w:rPr>
        <w:t>いいます。</w:t>
      </w:r>
    </w:p>
    <w:p w14:paraId="517EB21E" w14:textId="77777777" w:rsidR="00E34102" w:rsidRDefault="00E34102">
      <w:pPr>
        <w:rPr>
          <w:rFonts w:eastAsia="ＭＳ ゴシック"/>
        </w:rPr>
      </w:pPr>
    </w:p>
    <w:p w14:paraId="04841027" w14:textId="0B6B9956" w:rsidR="00E34102" w:rsidRPr="009E78AB" w:rsidRDefault="003D6E6B" w:rsidP="003D6E6B">
      <w:pPr>
        <w:ind w:left="240" w:hangingChars="100" w:hanging="240"/>
        <w:rPr>
          <w:rFonts w:asciiTheme="majorEastAsia" w:eastAsiaTheme="majorEastAsia" w:hAnsiTheme="majorEastAsia"/>
        </w:rPr>
      </w:pPr>
      <w:r w:rsidRPr="009E78AB">
        <w:rPr>
          <w:rFonts w:asciiTheme="majorEastAsia" w:eastAsiaTheme="majorEastAsia" w:hAnsiTheme="majorEastAsia" w:hint="eastAsia"/>
        </w:rPr>
        <w:t>※申請書のほか、事業概要書、起業に要する経費の収支予算書、個人事業税開業届出書（写）、登記事項証明書（写）</w:t>
      </w:r>
      <w:r w:rsidR="003B6A84">
        <w:rPr>
          <w:rFonts w:asciiTheme="majorEastAsia" w:eastAsiaTheme="majorEastAsia" w:hAnsiTheme="majorEastAsia" w:hint="eastAsia"/>
        </w:rPr>
        <w:t>、</w:t>
      </w:r>
      <w:r w:rsidR="00CD55D2">
        <w:rPr>
          <w:rFonts w:asciiTheme="majorEastAsia" w:eastAsiaTheme="majorEastAsia" w:hAnsiTheme="majorEastAsia" w:hint="eastAsia"/>
        </w:rPr>
        <w:t>町税</w:t>
      </w:r>
      <w:bookmarkStart w:id="0" w:name="_GoBack"/>
      <w:bookmarkEnd w:id="0"/>
      <w:r w:rsidR="003B6A84">
        <w:rPr>
          <w:rFonts w:asciiTheme="majorEastAsia" w:eastAsiaTheme="majorEastAsia" w:hAnsiTheme="majorEastAsia" w:hint="eastAsia"/>
        </w:rPr>
        <w:t>納付状況確認の同意書</w:t>
      </w:r>
      <w:r w:rsidRPr="009E78AB">
        <w:rPr>
          <w:rFonts w:asciiTheme="majorEastAsia" w:eastAsiaTheme="majorEastAsia" w:hAnsiTheme="majorEastAsia" w:hint="eastAsia"/>
        </w:rPr>
        <w:t>等の書類を提出していただきますが事業者により異なりますので、詳細につきましては、下記にお問い合わせください。</w:t>
      </w:r>
    </w:p>
    <w:p w14:paraId="61B1FFCB" w14:textId="77777777" w:rsidR="003D6E6B" w:rsidRDefault="003D6E6B" w:rsidP="003D6E6B">
      <w:pPr>
        <w:ind w:left="240" w:hangingChars="100" w:hanging="240"/>
        <w:rPr>
          <w:rFonts w:eastAsia="ＭＳ ゴシック"/>
        </w:rPr>
      </w:pPr>
    </w:p>
    <w:p w14:paraId="4128F3D4" w14:textId="1206C713" w:rsidR="00F505EF" w:rsidRDefault="00CB485E">
      <w:pPr>
        <w:rPr>
          <w:rFonts w:eastAsia="ＭＳ ゴシック"/>
        </w:rPr>
      </w:pPr>
      <w:r>
        <w:rPr>
          <w:rFonts w:eastAsia="ＭＳ ゴシック" w:hint="eastAsia"/>
        </w:rPr>
        <w:t>◎本制度に関する問合せは、愛川町役場環境経済部商工観光課商工</w:t>
      </w:r>
      <w:r w:rsidR="00157133">
        <w:rPr>
          <w:rFonts w:eastAsia="ＭＳ ゴシック" w:hint="eastAsia"/>
        </w:rPr>
        <w:t>労政</w:t>
      </w:r>
      <w:r>
        <w:rPr>
          <w:rFonts w:eastAsia="ＭＳ ゴシック" w:hint="eastAsia"/>
        </w:rPr>
        <w:t>班　　（電話０４６－２８５－６９４８）</w:t>
      </w:r>
    </w:p>
    <w:sectPr w:rsidR="00F505EF" w:rsidSect="00E34102">
      <w:pgSz w:w="11906" w:h="16838" w:code="9"/>
      <w:pgMar w:top="1701" w:right="1701" w:bottom="1701" w:left="170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3822" w14:textId="77777777" w:rsidR="00B83D37" w:rsidRDefault="00B83D37" w:rsidP="00CB485E">
      <w:r>
        <w:separator/>
      </w:r>
    </w:p>
  </w:endnote>
  <w:endnote w:type="continuationSeparator" w:id="0">
    <w:p w14:paraId="10FD3D40" w14:textId="77777777" w:rsidR="00B83D37" w:rsidRDefault="00B83D37" w:rsidP="00CB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3687" w14:textId="77777777" w:rsidR="00B83D37" w:rsidRDefault="00B83D37" w:rsidP="00CB485E">
      <w:r>
        <w:separator/>
      </w:r>
    </w:p>
  </w:footnote>
  <w:footnote w:type="continuationSeparator" w:id="0">
    <w:p w14:paraId="107E3997" w14:textId="77777777" w:rsidR="00B83D37" w:rsidRDefault="00B83D37" w:rsidP="00CB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85E"/>
    <w:rsid w:val="0000781B"/>
    <w:rsid w:val="000A2F58"/>
    <w:rsid w:val="00157133"/>
    <w:rsid w:val="002C1A24"/>
    <w:rsid w:val="003178C7"/>
    <w:rsid w:val="003B6A84"/>
    <w:rsid w:val="003D6E6B"/>
    <w:rsid w:val="003E3BCA"/>
    <w:rsid w:val="005214CA"/>
    <w:rsid w:val="00743A1A"/>
    <w:rsid w:val="009E78AB"/>
    <w:rsid w:val="00A2002C"/>
    <w:rsid w:val="00B83D37"/>
    <w:rsid w:val="00B84DF1"/>
    <w:rsid w:val="00B91057"/>
    <w:rsid w:val="00C777ED"/>
    <w:rsid w:val="00CB485E"/>
    <w:rsid w:val="00CD55D2"/>
    <w:rsid w:val="00D22279"/>
    <w:rsid w:val="00DB69FF"/>
    <w:rsid w:val="00E12B6E"/>
    <w:rsid w:val="00E34102"/>
    <w:rsid w:val="00F505EF"/>
    <w:rsid w:val="00F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D16014"/>
  <w15:docId w15:val="{8784C7C8-24F4-4104-8C17-86F89313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05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505EF"/>
    <w:rPr>
      <w:rFonts w:eastAsia="ＭＳ ゴシック"/>
      <w:b/>
      <w:bCs/>
      <w:sz w:val="36"/>
    </w:rPr>
  </w:style>
  <w:style w:type="paragraph" w:styleId="a4">
    <w:name w:val="header"/>
    <w:basedOn w:val="a"/>
    <w:link w:val="a5"/>
    <w:uiPriority w:val="99"/>
    <w:unhideWhenUsed/>
    <w:rsid w:val="00CB4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85E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4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85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7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13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1A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1A2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1A2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1A2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1A2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「愛川町起業支援・店舗再活性化事業」をご利用ください</vt:lpstr>
      <vt:lpstr>「愛川町起業支援・店舗再活性化事業」をご利用ください</vt:lpstr>
    </vt:vector>
  </TitlesOfParts>
  <Company>愛川町役場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「愛川町起業支援・店舗再活性化事業」をご利用ください</dc:title>
  <dc:subject/>
  <dc:creator>536</dc:creator>
  <cp:keywords/>
  <dc:description/>
  <cp:lastModifiedBy>矢吹　海</cp:lastModifiedBy>
  <cp:revision>21</cp:revision>
  <cp:lastPrinted>2018-02-14T09:26:00Z</cp:lastPrinted>
  <dcterms:created xsi:type="dcterms:W3CDTF">2008-10-31T07:52:00Z</dcterms:created>
  <dcterms:modified xsi:type="dcterms:W3CDTF">2021-04-30T02:02:00Z</dcterms:modified>
</cp:coreProperties>
</file>